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6"/>
        <w:gridCol w:w="528"/>
        <w:gridCol w:w="528"/>
        <w:gridCol w:w="532"/>
        <w:gridCol w:w="530"/>
        <w:gridCol w:w="529"/>
        <w:gridCol w:w="528"/>
        <w:gridCol w:w="528"/>
        <w:gridCol w:w="529"/>
        <w:gridCol w:w="528"/>
        <w:gridCol w:w="529"/>
        <w:gridCol w:w="446"/>
        <w:gridCol w:w="446"/>
        <w:gridCol w:w="446"/>
        <w:gridCol w:w="446"/>
        <w:gridCol w:w="1416"/>
      </w:tblGrid>
      <w:tr w:rsidR="00963FDA" w:rsidTr="00A84269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FDA" w:rsidRDefault="00963FDA" w:rsidP="00A8426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FDA" w:rsidRPr="003D649A" w:rsidRDefault="00963FDA" w:rsidP="00A8426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D649A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3FDA" w:rsidRPr="003D649A" w:rsidRDefault="00963FDA" w:rsidP="00A8426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3D649A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3FDA" w:rsidRDefault="00963FDA" w:rsidP="00A8426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FDA" w:rsidRDefault="00963FDA" w:rsidP="00A8426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3FDA" w:rsidRDefault="005F52DD" w:rsidP="005F52D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ML</w:t>
            </w:r>
            <w:r w:rsidR="00963FDA" w:rsidRPr="00C76FFB">
              <w:rPr>
                <w:rFonts w:ascii="Times New Roman" w:hAnsi="Times New Roman"/>
                <w:b/>
                <w:sz w:val="36"/>
                <w:szCs w:val="24"/>
              </w:rPr>
              <w:t>R2</w:t>
            </w:r>
            <w:r>
              <w:rPr>
                <w:rFonts w:ascii="Times New Roman" w:hAnsi="Times New Roman"/>
                <w:b/>
                <w:sz w:val="36"/>
                <w:szCs w:val="24"/>
              </w:rPr>
              <w:t>0</w:t>
            </w:r>
          </w:p>
        </w:tc>
      </w:tr>
    </w:tbl>
    <w:p w:rsidR="00963FDA" w:rsidRDefault="00963FDA" w:rsidP="00963FDA">
      <w:pPr>
        <w:spacing w:after="0"/>
        <w:rPr>
          <w:rFonts w:ascii="Times New Roman" w:hAnsi="Times New Roman"/>
          <w:b/>
          <w:sz w:val="6"/>
        </w:rPr>
      </w:pPr>
    </w:p>
    <w:p w:rsidR="00963FDA" w:rsidRDefault="00963FDA" w:rsidP="00963FDA">
      <w:pPr>
        <w:spacing w:after="0"/>
        <w:rPr>
          <w:rFonts w:ascii="Times New Roman" w:hAnsi="Times New Roman"/>
          <w:b/>
        </w:rPr>
      </w:pPr>
    </w:p>
    <w:p w:rsidR="00963FDA" w:rsidRDefault="00963FDA" w:rsidP="00963FDA">
      <w:pPr>
        <w:spacing w:after="0"/>
        <w:rPr>
          <w:rFonts w:ascii="Times New Roman" w:hAnsi="Times New Roman"/>
          <w:b/>
        </w:rPr>
      </w:pPr>
    </w:p>
    <w:p w:rsidR="00963FDA" w:rsidRDefault="00963FDA" w:rsidP="00963FDA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 w:rsidR="005F52DD">
        <w:rPr>
          <w:rFonts w:ascii="Times New Roman" w:hAnsi="Times New Roman"/>
          <w:b/>
          <w:sz w:val="24"/>
          <w:szCs w:val="24"/>
        </w:rPr>
        <w:t>C4</w:t>
      </w:r>
      <w:r>
        <w:rPr>
          <w:rFonts w:ascii="Times New Roman" w:hAnsi="Times New Roman"/>
          <w:b/>
          <w:sz w:val="24"/>
          <w:szCs w:val="24"/>
        </w:rPr>
        <w:t>0002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63FDA" w:rsidRDefault="00963FDA" w:rsidP="00963FDA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63FDA" w:rsidRDefault="00963FDA" w:rsidP="00963FD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63FDA" w:rsidRDefault="00963FDA" w:rsidP="00963FD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 Semester Supplementary Examination August/September-2025</w:t>
      </w:r>
    </w:p>
    <w:p w:rsidR="00963FDA" w:rsidRDefault="00963FDA" w:rsidP="00963FDA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963FDA">
        <w:rPr>
          <w:rFonts w:ascii="Cambria" w:hAnsi="Cambria" w:cs="Times New Roman"/>
          <w:b/>
          <w:sz w:val="28"/>
          <w:szCs w:val="24"/>
        </w:rPr>
        <w:t>BUSINESS ECONOMICS</w:t>
      </w:r>
    </w:p>
    <w:p w:rsidR="00963FDA" w:rsidRDefault="00963FDA" w:rsidP="00963FD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963FDA" w:rsidRDefault="00963FDA" w:rsidP="00963FD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63FDA" w:rsidRDefault="00963FDA" w:rsidP="00963FD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5F52DD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63FDA" w:rsidRDefault="00963FDA" w:rsidP="00963FDA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63FDA" w:rsidRDefault="00963FDA" w:rsidP="00963FD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63FDA" w:rsidRDefault="00963FDA" w:rsidP="00963FD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</w:t>
      </w:r>
      <w:r w:rsidR="005F52D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63FDA" w:rsidRDefault="00963FDA" w:rsidP="00963FD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63FDA" w:rsidRPr="00E401AD" w:rsidRDefault="00963FDA" w:rsidP="00963FDA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63FDA" w:rsidRDefault="00963FDA" w:rsidP="00963FD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5F52DD">
        <w:rPr>
          <w:rFonts w:ascii="Bookman Old Style" w:eastAsia="Calibri" w:hAnsi="Bookman Old Style"/>
          <w:b/>
          <w:sz w:val="24"/>
          <w:szCs w:val="24"/>
        </w:rPr>
        <w:t>5</w:t>
      </w:r>
      <w:r>
        <w:rPr>
          <w:rFonts w:ascii="Bookman Old Style" w:eastAsia="Calibri" w:hAnsi="Bookman Old Style"/>
          <w:b/>
          <w:sz w:val="24"/>
          <w:szCs w:val="24"/>
        </w:rPr>
        <w:t xml:space="preserve"> x </w:t>
      </w:r>
      <w:r w:rsidR="005F52DD">
        <w:rPr>
          <w:rFonts w:ascii="Bookman Old Style" w:eastAsia="Calibri" w:hAnsi="Bookman Old Style"/>
          <w:b/>
          <w:sz w:val="24"/>
          <w:szCs w:val="24"/>
        </w:rPr>
        <w:t>4</w:t>
      </w:r>
      <w:r>
        <w:rPr>
          <w:rFonts w:ascii="Bookman Old Style" w:eastAsia="Calibri" w:hAnsi="Bookman Old Style"/>
          <w:b/>
          <w:sz w:val="24"/>
          <w:szCs w:val="24"/>
        </w:rPr>
        <w:t xml:space="preserve">M = </w:t>
      </w:r>
      <w:r w:rsidR="005F52DD">
        <w:rPr>
          <w:rFonts w:ascii="Bookman Old Style" w:eastAsia="Calibri" w:hAnsi="Bookman Old Style"/>
          <w:b/>
          <w:sz w:val="24"/>
          <w:szCs w:val="24"/>
        </w:rPr>
        <w:t>2</w:t>
      </w:r>
      <w:r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963FDA" w:rsidRDefault="00D03572" w:rsidP="009D06C3">
      <w:pPr>
        <w:spacing w:after="0" w:line="240" w:lineRule="auto"/>
        <w:rPr>
          <w:rFonts w:ascii="Bookman Old Style" w:hAnsi="Bookman Old Style"/>
          <w:b/>
          <w:sz w:val="18"/>
          <w:szCs w:val="24"/>
        </w:rPr>
      </w:pP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275"/>
        <w:gridCol w:w="645"/>
        <w:gridCol w:w="630"/>
        <w:gridCol w:w="630"/>
      </w:tblGrid>
      <w:tr w:rsidR="00963FDA" w:rsidRPr="00E32ADE" w:rsidTr="00F47AA2">
        <w:trPr>
          <w:trHeight w:val="375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35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45" w:type="dxa"/>
            <w:vAlign w:val="center"/>
          </w:tcPr>
          <w:p w:rsidR="00963FDA" w:rsidRPr="00963FDA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63FDA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963FDA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63FDA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963FDA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63FDA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056D0B" w:rsidRPr="00E32ADE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56D0B" w:rsidRPr="00E32ADE" w:rsidRDefault="00056D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56D0B" w:rsidRPr="00E32ADE" w:rsidRDefault="00056D0B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056D0B" w:rsidRPr="00FB4C0C" w:rsidRDefault="00056D0B" w:rsidP="00A8426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Explain the </w:t>
            </w:r>
            <w:r w:rsidRPr="00FB4C0C">
              <w:rPr>
                <w:rFonts w:ascii="Bookman Old Style" w:hAnsi="Bookman Old Style" w:cs="Times New Roman"/>
                <w:sz w:val="24"/>
                <w:szCs w:val="24"/>
              </w:rPr>
              <w:t>discounting principle.</w:t>
            </w:r>
          </w:p>
        </w:tc>
        <w:tc>
          <w:tcPr>
            <w:tcW w:w="645" w:type="dxa"/>
            <w:vAlign w:val="center"/>
          </w:tcPr>
          <w:p w:rsidR="00056D0B" w:rsidRPr="00E32ADE" w:rsidRDefault="00056D0B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56D0B" w:rsidRPr="00E32ADE" w:rsidRDefault="00056D0B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56D0B" w:rsidRPr="00E32ADE" w:rsidRDefault="005E0CAE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56D0B" w:rsidRPr="00E32ADE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56D0B" w:rsidRPr="00E32ADE" w:rsidRDefault="00056D0B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56D0B" w:rsidRPr="00E32ADE" w:rsidRDefault="00056D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056D0B" w:rsidRPr="00FB4C0C" w:rsidRDefault="00056D0B" w:rsidP="00A8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B4C0C">
              <w:rPr>
                <w:rFonts w:ascii="Bookman Old Style" w:hAnsi="Bookman Old Style" w:cs="Times New Roman"/>
                <w:sz w:val="24"/>
                <w:szCs w:val="24"/>
              </w:rPr>
              <w:t>What are the determinants of supply?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Explain </w:t>
            </w:r>
          </w:p>
        </w:tc>
        <w:tc>
          <w:tcPr>
            <w:tcW w:w="645" w:type="dxa"/>
            <w:vAlign w:val="center"/>
          </w:tcPr>
          <w:p w:rsidR="00056D0B" w:rsidRPr="00E32ADE" w:rsidRDefault="00056D0B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56D0B" w:rsidRPr="00E32ADE" w:rsidRDefault="00056D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56D0B" w:rsidRPr="00E32ADE" w:rsidRDefault="00AA6D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56D0B" w:rsidRPr="00E32ADE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56D0B" w:rsidRPr="00E32ADE" w:rsidRDefault="00056D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56D0B" w:rsidRPr="00E32ADE" w:rsidRDefault="00056D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056D0B" w:rsidRPr="00FB4C0C" w:rsidRDefault="002D050E" w:rsidP="00A8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Describe the classification of market structure.</w:t>
            </w:r>
          </w:p>
        </w:tc>
        <w:tc>
          <w:tcPr>
            <w:tcW w:w="645" w:type="dxa"/>
            <w:vAlign w:val="center"/>
          </w:tcPr>
          <w:p w:rsidR="00056D0B" w:rsidRPr="00E32ADE" w:rsidRDefault="00056D0B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56D0B" w:rsidRPr="00E32ADE" w:rsidRDefault="00056D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56D0B" w:rsidRPr="00E32ADE" w:rsidRDefault="00056D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056D0B" w:rsidRPr="00E32ADE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56D0B" w:rsidRPr="00E32ADE" w:rsidRDefault="00056D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56D0B" w:rsidRPr="00E32ADE" w:rsidRDefault="00056D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056D0B" w:rsidRPr="00FB4C0C" w:rsidRDefault="00056D0B" w:rsidP="00A8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B4C0C">
              <w:rPr>
                <w:rFonts w:ascii="Bookman Old Style" w:eastAsia="Calibri" w:hAnsi="Bookman Old Style"/>
                <w:sz w:val="24"/>
                <w:szCs w:val="24"/>
              </w:rPr>
              <w:t>Define Oligopoly market. List its features.</w:t>
            </w:r>
          </w:p>
        </w:tc>
        <w:tc>
          <w:tcPr>
            <w:tcW w:w="645" w:type="dxa"/>
            <w:vAlign w:val="center"/>
          </w:tcPr>
          <w:p w:rsidR="00056D0B" w:rsidRPr="00E32ADE" w:rsidRDefault="00056D0B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56D0B" w:rsidRPr="00E32ADE" w:rsidRDefault="00056D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56D0B" w:rsidRPr="00E32ADE" w:rsidRDefault="005E0CA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963FDA" w:rsidRPr="00E32ADE" w:rsidTr="0039685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963FDA" w:rsidRPr="00E32ADE" w:rsidRDefault="00056D0B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 the pricing methods that are suitable at different stages of PLC.</w:t>
            </w:r>
          </w:p>
        </w:tc>
        <w:tc>
          <w:tcPr>
            <w:tcW w:w="645" w:type="dxa"/>
            <w:vAlign w:val="center"/>
          </w:tcPr>
          <w:p w:rsidR="00963FDA" w:rsidRPr="00E32ADE" w:rsidRDefault="00056D0B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="00963FDA" w:rsidRPr="00E32AD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056D0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63FDA" w:rsidRPr="00E32ADE" w:rsidRDefault="00356AB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082DF0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Cs w:val="24"/>
        </w:rPr>
      </w:pPr>
      <w:bookmarkStart w:id="0" w:name="_GoBack"/>
    </w:p>
    <w:bookmarkEnd w:id="0"/>
    <w:p w:rsidR="00963FDA" w:rsidRDefault="00963FDA" w:rsidP="00963FD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</w:p>
    <w:p w:rsidR="00D57B0E" w:rsidRPr="00250E2D" w:rsidRDefault="00250E2D" w:rsidP="00250E2D">
      <w:pPr>
        <w:tabs>
          <w:tab w:val="center" w:pos="5103"/>
          <w:tab w:val="right" w:pos="10206"/>
        </w:tabs>
        <w:spacing w:after="0" w:line="240" w:lineRule="auto"/>
        <w:ind w:left="720" w:hanging="720"/>
        <w:rPr>
          <w:rFonts w:ascii="Bookman Old Style" w:eastAsia="Calibri" w:hAnsi="Bookman Old Style"/>
          <w:b/>
          <w:sz w:val="16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D57B0E" w:rsidRPr="00250E2D">
        <w:rPr>
          <w:rFonts w:ascii="Bookman Old Style" w:eastAsia="Calibri" w:hAnsi="Bookman Old Style"/>
          <w:b/>
          <w:sz w:val="16"/>
          <w:szCs w:val="24"/>
        </w:rPr>
        <w:t xml:space="preserve">                    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088"/>
        <w:gridCol w:w="753"/>
        <w:gridCol w:w="90"/>
        <w:gridCol w:w="7"/>
        <w:gridCol w:w="533"/>
        <w:gridCol w:w="90"/>
        <w:gridCol w:w="540"/>
      </w:tblGrid>
      <w:tr w:rsidR="00963FDA" w:rsidRPr="00E32ADE" w:rsidTr="00067612">
        <w:trPr>
          <w:trHeight w:val="432"/>
        </w:trPr>
        <w:tc>
          <w:tcPr>
            <w:tcW w:w="7939" w:type="dxa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:rsidR="00963FDA" w:rsidRPr="00963FDA" w:rsidRDefault="00963FDA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63FDA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963FDA" w:rsidRPr="00963FDA" w:rsidRDefault="00963FDA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63FDA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963FDA" w:rsidRDefault="00963FDA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63FDA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C3D15" w:rsidRPr="00E32ADE" w:rsidTr="00FA5E9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C3D15" w:rsidRPr="00E32ADE" w:rsidRDefault="003C3D15" w:rsidP="00A8426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Describe business economics relationship with other disciplines.</w:t>
            </w:r>
          </w:p>
        </w:tc>
        <w:tc>
          <w:tcPr>
            <w:tcW w:w="753" w:type="dxa"/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C3D15" w:rsidRPr="00E32ADE" w:rsidTr="00FA5E9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C3D15" w:rsidRPr="00E32ADE" w:rsidRDefault="003C3D15" w:rsidP="00A8426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Explain basic economic principles.</w:t>
            </w:r>
          </w:p>
        </w:tc>
        <w:tc>
          <w:tcPr>
            <w:tcW w:w="753" w:type="dxa"/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C3D15" w:rsidRPr="00E32ADE" w:rsidRDefault="003C3D15" w:rsidP="00A842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63FDA" w:rsidRPr="00E32ADE" w:rsidTr="00E2696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770B37" w:rsidP="00770B3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Define business economics and explain its nature and scope. </w:t>
            </w:r>
          </w:p>
        </w:tc>
        <w:tc>
          <w:tcPr>
            <w:tcW w:w="753" w:type="dxa"/>
            <w:vAlign w:val="center"/>
          </w:tcPr>
          <w:p w:rsidR="00963FDA" w:rsidRPr="00E32ADE" w:rsidRDefault="0059326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963FDA" w:rsidRPr="00E32ADE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63FDA" w:rsidRPr="00E32ADE" w:rsidTr="00E2696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E2696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Illustrate different types of elasticity of demand.</w:t>
            </w:r>
          </w:p>
        </w:tc>
        <w:tc>
          <w:tcPr>
            <w:tcW w:w="753" w:type="dxa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63FDA" w:rsidRPr="00E32ADE" w:rsidTr="00E2696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E2696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Describe market equilibrium</w:t>
            </w:r>
            <w:r w:rsidR="005D31AD">
              <w:rPr>
                <w:rFonts w:ascii="Bookman Old Style" w:eastAsia="Calibri" w:hAnsi="Bookman Old Style"/>
                <w:sz w:val="24"/>
                <w:szCs w:val="24"/>
              </w:rPr>
              <w:t xml:space="preserve"> with reference to demand and supply.</w:t>
            </w:r>
          </w:p>
        </w:tc>
        <w:tc>
          <w:tcPr>
            <w:tcW w:w="753" w:type="dxa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E2696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B002F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B002F1">
              <w:rPr>
                <w:rFonts w:ascii="Bookman Old Style" w:eastAsia="Calibri" w:hAnsi="Bookman Old Style"/>
                <w:sz w:val="24"/>
                <w:szCs w:val="24"/>
              </w:rPr>
              <w:t>law of demand with exceptions</w:t>
            </w: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F554C" w:rsidRPr="00E32ADE" w:rsidRDefault="009F554C" w:rsidP="00250E2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63FDA" w:rsidRPr="00E32ADE" w:rsidTr="00FA5E9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F22454" w:rsidP="00F2245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</w:t>
            </w:r>
            <w:r w:rsidR="00963FDA" w:rsidRPr="00E32ADE">
              <w:rPr>
                <w:rFonts w:ascii="Bookman Old Style" w:eastAsia="Calibri" w:hAnsi="Bookman Old Style"/>
                <w:sz w:val="24"/>
                <w:szCs w:val="24"/>
              </w:rPr>
              <w:t xml:space="preserve"> break even analysis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? Explain its assumptions significance and limitations.</w:t>
            </w:r>
          </w:p>
        </w:tc>
        <w:tc>
          <w:tcPr>
            <w:tcW w:w="843" w:type="dxa"/>
            <w:gridSpan w:val="2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63FDA" w:rsidRPr="00E32ADE" w:rsidTr="0087776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5D55EE" w:rsidP="00E26968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economie</w:t>
            </w:r>
            <w:r w:rsidR="00963FDA" w:rsidRPr="00E32AD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 of scale.</w:t>
            </w:r>
          </w:p>
        </w:tc>
        <w:tc>
          <w:tcPr>
            <w:tcW w:w="850" w:type="dxa"/>
            <w:gridSpan w:val="3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87776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E26968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Elucidate cost output relationship in the short run.</w:t>
            </w:r>
          </w:p>
        </w:tc>
        <w:tc>
          <w:tcPr>
            <w:tcW w:w="850" w:type="dxa"/>
            <w:gridSpan w:val="3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250E2D" w:rsidP="00250E2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963FDA" w:rsidRPr="00E32ADE" w:rsidTr="0087776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Explain features and price output determination of monopolistic.</w:t>
            </w:r>
          </w:p>
        </w:tc>
        <w:tc>
          <w:tcPr>
            <w:tcW w:w="850" w:type="dxa"/>
            <w:gridSpan w:val="3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623" w:type="dxa"/>
            <w:gridSpan w:val="2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63FDA" w:rsidRPr="00E32ADE" w:rsidTr="0087776A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EB3BA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Distinguish between perfect competition and monopoly.</w:t>
            </w:r>
          </w:p>
        </w:tc>
        <w:tc>
          <w:tcPr>
            <w:tcW w:w="850" w:type="dxa"/>
            <w:gridSpan w:val="3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533" w:type="dxa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63FDA" w:rsidRPr="00E32ADE" w:rsidTr="00E2696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E2696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Explain pricing discrimination.</w:t>
            </w:r>
          </w:p>
        </w:tc>
        <w:tc>
          <w:tcPr>
            <w:tcW w:w="753" w:type="dxa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63FDA" w:rsidRPr="00E32ADE" w:rsidTr="00E2696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E2696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Illustrate behavioral theories of firm.</w:t>
            </w:r>
          </w:p>
        </w:tc>
        <w:tc>
          <w:tcPr>
            <w:tcW w:w="753" w:type="dxa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63FDA" w:rsidRPr="00E32ADE" w:rsidTr="00396857">
        <w:trPr>
          <w:trHeight w:val="432"/>
        </w:trPr>
        <w:tc>
          <w:tcPr>
            <w:tcW w:w="9952" w:type="dxa"/>
            <w:gridSpan w:val="9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63FDA" w:rsidRPr="00E32ADE" w:rsidTr="00FA5E9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63FDA" w:rsidRPr="00E32ADE" w:rsidRDefault="00963FDA" w:rsidP="00DA7A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What is dumping? Explain effects of dumping on international </w:t>
            </w:r>
            <w:r w:rsidR="00DA7A5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business organizations</w:t>
            </w:r>
            <w:r w:rsidRPr="00E32AD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  <w:hideMark/>
          </w:tcPr>
          <w:p w:rsidR="00963FDA" w:rsidRPr="00E32ADE" w:rsidRDefault="00963F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32AD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E32ADE">
        <w:rPr>
          <w:rFonts w:ascii="Bookman Old Style" w:hAnsi="Bookman Old Style"/>
          <w:b/>
          <w:sz w:val="24"/>
          <w:szCs w:val="24"/>
        </w:rPr>
        <w:t>---oo0oo---</w:t>
      </w:r>
    </w:p>
    <w:p w:rsidR="004C7003" w:rsidRDefault="004C7003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C7003" w:rsidRDefault="004C7003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C7003" w:rsidRDefault="004C7003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C7003" w:rsidRDefault="004C7003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C7003" w:rsidRDefault="004C7003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C7003" w:rsidRDefault="004C7003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4C7003" w:rsidRPr="00E32ADE" w:rsidRDefault="004C7003" w:rsidP="004C7003">
      <w:pPr>
        <w:pStyle w:val="ListParagraph"/>
        <w:ind w:left="0"/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4C7003" w:rsidRPr="00E32ADE" w:rsidSect="00963FDA">
      <w:pgSz w:w="11906" w:h="16838"/>
      <w:pgMar w:top="54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56D0B"/>
    <w:rsid w:val="00082DF0"/>
    <w:rsid w:val="00096EB6"/>
    <w:rsid w:val="000C1D0F"/>
    <w:rsid w:val="000D0B88"/>
    <w:rsid w:val="000D2777"/>
    <w:rsid w:val="000E5950"/>
    <w:rsid w:val="000F12BE"/>
    <w:rsid w:val="00103309"/>
    <w:rsid w:val="00150DF0"/>
    <w:rsid w:val="00155D25"/>
    <w:rsid w:val="00174323"/>
    <w:rsid w:val="0018755E"/>
    <w:rsid w:val="001A01E5"/>
    <w:rsid w:val="001A5EE1"/>
    <w:rsid w:val="0020707B"/>
    <w:rsid w:val="0021044D"/>
    <w:rsid w:val="00227314"/>
    <w:rsid w:val="00234DD6"/>
    <w:rsid w:val="00250E2D"/>
    <w:rsid w:val="00271859"/>
    <w:rsid w:val="00284F2E"/>
    <w:rsid w:val="00295293"/>
    <w:rsid w:val="00296345"/>
    <w:rsid w:val="002A7366"/>
    <w:rsid w:val="002B12E4"/>
    <w:rsid w:val="002D050E"/>
    <w:rsid w:val="002E177B"/>
    <w:rsid w:val="003257AD"/>
    <w:rsid w:val="00356521"/>
    <w:rsid w:val="00356AB3"/>
    <w:rsid w:val="003573F1"/>
    <w:rsid w:val="003707C9"/>
    <w:rsid w:val="0037165F"/>
    <w:rsid w:val="00396857"/>
    <w:rsid w:val="003A58A6"/>
    <w:rsid w:val="003C2DD8"/>
    <w:rsid w:val="003C3D15"/>
    <w:rsid w:val="003D1F3A"/>
    <w:rsid w:val="003E5FE9"/>
    <w:rsid w:val="00427174"/>
    <w:rsid w:val="004303C4"/>
    <w:rsid w:val="00456FF1"/>
    <w:rsid w:val="0047454F"/>
    <w:rsid w:val="00474BA7"/>
    <w:rsid w:val="00485725"/>
    <w:rsid w:val="004B2B19"/>
    <w:rsid w:val="004C7003"/>
    <w:rsid w:val="004D4594"/>
    <w:rsid w:val="004E2978"/>
    <w:rsid w:val="00504475"/>
    <w:rsid w:val="00512653"/>
    <w:rsid w:val="005450AF"/>
    <w:rsid w:val="00554B1A"/>
    <w:rsid w:val="00590237"/>
    <w:rsid w:val="0059326E"/>
    <w:rsid w:val="00593548"/>
    <w:rsid w:val="005A4A2E"/>
    <w:rsid w:val="005A5B36"/>
    <w:rsid w:val="005D31AD"/>
    <w:rsid w:val="005D55EE"/>
    <w:rsid w:val="005E0CAE"/>
    <w:rsid w:val="005F1D5A"/>
    <w:rsid w:val="005F52DD"/>
    <w:rsid w:val="0062034D"/>
    <w:rsid w:val="00655F00"/>
    <w:rsid w:val="00681680"/>
    <w:rsid w:val="006863D7"/>
    <w:rsid w:val="00686D5C"/>
    <w:rsid w:val="006913EC"/>
    <w:rsid w:val="00693B8C"/>
    <w:rsid w:val="006A2F3F"/>
    <w:rsid w:val="006A6F1F"/>
    <w:rsid w:val="006D7EC7"/>
    <w:rsid w:val="006E4EE6"/>
    <w:rsid w:val="006F4FA5"/>
    <w:rsid w:val="007162E1"/>
    <w:rsid w:val="00726C05"/>
    <w:rsid w:val="00750701"/>
    <w:rsid w:val="00757172"/>
    <w:rsid w:val="00770B37"/>
    <w:rsid w:val="00780A16"/>
    <w:rsid w:val="007847B7"/>
    <w:rsid w:val="007B145D"/>
    <w:rsid w:val="007B2CF8"/>
    <w:rsid w:val="007E6CFD"/>
    <w:rsid w:val="007F2DB7"/>
    <w:rsid w:val="008166E1"/>
    <w:rsid w:val="00832F5F"/>
    <w:rsid w:val="00843353"/>
    <w:rsid w:val="0087776A"/>
    <w:rsid w:val="00884594"/>
    <w:rsid w:val="00891022"/>
    <w:rsid w:val="008A3220"/>
    <w:rsid w:val="008B5361"/>
    <w:rsid w:val="008E32BF"/>
    <w:rsid w:val="00906B65"/>
    <w:rsid w:val="009071F8"/>
    <w:rsid w:val="00910762"/>
    <w:rsid w:val="00917290"/>
    <w:rsid w:val="0093182A"/>
    <w:rsid w:val="00963FDA"/>
    <w:rsid w:val="00990A16"/>
    <w:rsid w:val="009C3F91"/>
    <w:rsid w:val="009D06C3"/>
    <w:rsid w:val="009F0287"/>
    <w:rsid w:val="009F554C"/>
    <w:rsid w:val="00A044F0"/>
    <w:rsid w:val="00A07AEF"/>
    <w:rsid w:val="00A21A62"/>
    <w:rsid w:val="00A26267"/>
    <w:rsid w:val="00A43123"/>
    <w:rsid w:val="00A6010B"/>
    <w:rsid w:val="00A70A19"/>
    <w:rsid w:val="00A84088"/>
    <w:rsid w:val="00A92095"/>
    <w:rsid w:val="00AA1A23"/>
    <w:rsid w:val="00AA1D8C"/>
    <w:rsid w:val="00AA6D73"/>
    <w:rsid w:val="00AB5201"/>
    <w:rsid w:val="00AB54D0"/>
    <w:rsid w:val="00AD4CC9"/>
    <w:rsid w:val="00AE789F"/>
    <w:rsid w:val="00AF7F5A"/>
    <w:rsid w:val="00B002F1"/>
    <w:rsid w:val="00B01745"/>
    <w:rsid w:val="00B11358"/>
    <w:rsid w:val="00B223DF"/>
    <w:rsid w:val="00B34647"/>
    <w:rsid w:val="00B50A9C"/>
    <w:rsid w:val="00B93AE5"/>
    <w:rsid w:val="00B94600"/>
    <w:rsid w:val="00BA4B0B"/>
    <w:rsid w:val="00BD0A5D"/>
    <w:rsid w:val="00BD5D34"/>
    <w:rsid w:val="00C01AC7"/>
    <w:rsid w:val="00C32BA6"/>
    <w:rsid w:val="00C476C6"/>
    <w:rsid w:val="00C545C2"/>
    <w:rsid w:val="00C54673"/>
    <w:rsid w:val="00C54FD8"/>
    <w:rsid w:val="00C61C88"/>
    <w:rsid w:val="00C61F52"/>
    <w:rsid w:val="00C76FFB"/>
    <w:rsid w:val="00C84F0A"/>
    <w:rsid w:val="00CA29EC"/>
    <w:rsid w:val="00CC569C"/>
    <w:rsid w:val="00CD57BF"/>
    <w:rsid w:val="00CE70A8"/>
    <w:rsid w:val="00CF2C64"/>
    <w:rsid w:val="00D03572"/>
    <w:rsid w:val="00D105C8"/>
    <w:rsid w:val="00D3315B"/>
    <w:rsid w:val="00D37592"/>
    <w:rsid w:val="00D464F5"/>
    <w:rsid w:val="00D56323"/>
    <w:rsid w:val="00D57B0E"/>
    <w:rsid w:val="00D65DEF"/>
    <w:rsid w:val="00D74414"/>
    <w:rsid w:val="00D93CB7"/>
    <w:rsid w:val="00D9502C"/>
    <w:rsid w:val="00D95B67"/>
    <w:rsid w:val="00D95FDE"/>
    <w:rsid w:val="00D9689C"/>
    <w:rsid w:val="00DA7A5C"/>
    <w:rsid w:val="00DB3833"/>
    <w:rsid w:val="00DB3B00"/>
    <w:rsid w:val="00DD02CE"/>
    <w:rsid w:val="00DE5CE6"/>
    <w:rsid w:val="00DF5DDF"/>
    <w:rsid w:val="00E05230"/>
    <w:rsid w:val="00E267F8"/>
    <w:rsid w:val="00E26968"/>
    <w:rsid w:val="00E32ADE"/>
    <w:rsid w:val="00E533A8"/>
    <w:rsid w:val="00E62AD5"/>
    <w:rsid w:val="00E67488"/>
    <w:rsid w:val="00E77988"/>
    <w:rsid w:val="00EB081D"/>
    <w:rsid w:val="00EB3BA5"/>
    <w:rsid w:val="00EC60A1"/>
    <w:rsid w:val="00ED6E64"/>
    <w:rsid w:val="00EF14FB"/>
    <w:rsid w:val="00F22185"/>
    <w:rsid w:val="00F22454"/>
    <w:rsid w:val="00F25916"/>
    <w:rsid w:val="00F47AA2"/>
    <w:rsid w:val="00F558BF"/>
    <w:rsid w:val="00F60B3C"/>
    <w:rsid w:val="00F616CD"/>
    <w:rsid w:val="00F75871"/>
    <w:rsid w:val="00F92F6D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41A7F-EF7A-4C75-9D37-5749C7DAC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123</cp:revision>
  <cp:lastPrinted>2025-08-21T04:01:00Z</cp:lastPrinted>
  <dcterms:created xsi:type="dcterms:W3CDTF">2025-01-03T19:52:00Z</dcterms:created>
  <dcterms:modified xsi:type="dcterms:W3CDTF">2025-08-21T04:07:00Z</dcterms:modified>
</cp:coreProperties>
</file>